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10" w:rsidRPr="00D310B4" w:rsidRDefault="00D310B4" w:rsidP="00893A15">
      <w:pPr>
        <w:snapToGrid w:val="0"/>
        <w:spacing w:line="360" w:lineRule="auto"/>
        <w:jc w:val="center"/>
        <w:rPr>
          <w:rFonts w:ascii="仿宋_GB2312" w:eastAsia="仿宋_GB2312" w:hAnsi="新宋体" w:cs="仿宋_GB2312"/>
          <w:b/>
          <w:color w:val="000000"/>
          <w:kern w:val="0"/>
          <w:sz w:val="40"/>
          <w:szCs w:val="44"/>
        </w:rPr>
      </w:pPr>
      <w:r w:rsidRPr="00D310B4">
        <w:rPr>
          <w:rFonts w:ascii="仿宋_GB2312" w:eastAsia="仿宋_GB2312" w:hAnsi="新宋体" w:cs="仿宋_GB2312" w:hint="eastAsia"/>
          <w:b/>
          <w:color w:val="000000"/>
          <w:kern w:val="0"/>
          <w:sz w:val="40"/>
          <w:szCs w:val="44"/>
        </w:rPr>
        <w:t>202</w:t>
      </w:r>
      <w:r w:rsidR="00CF06E1">
        <w:rPr>
          <w:rFonts w:ascii="仿宋_GB2312" w:eastAsia="仿宋_GB2312" w:hAnsi="新宋体" w:cs="仿宋_GB2312" w:hint="eastAsia"/>
          <w:b/>
          <w:color w:val="000000"/>
          <w:kern w:val="0"/>
          <w:sz w:val="40"/>
          <w:szCs w:val="44"/>
        </w:rPr>
        <w:t>3</w:t>
      </w:r>
      <w:r w:rsidR="00DE61C9" w:rsidRPr="00D310B4">
        <w:rPr>
          <w:rFonts w:ascii="仿宋_GB2312" w:eastAsia="仿宋_GB2312" w:hAnsi="新宋体" w:cs="仿宋_GB2312" w:hint="eastAsia"/>
          <w:b/>
          <w:color w:val="000000"/>
          <w:kern w:val="0"/>
          <w:sz w:val="40"/>
          <w:szCs w:val="44"/>
        </w:rPr>
        <w:t>年总行</w:t>
      </w:r>
      <w:r w:rsidR="001D1AA3" w:rsidRPr="001D1AA3">
        <w:rPr>
          <w:rFonts w:ascii="仿宋_GB2312" w:eastAsia="仿宋_GB2312" w:hAnsi="新宋体" w:cs="仿宋_GB2312" w:hint="eastAsia"/>
          <w:b/>
          <w:color w:val="000000"/>
          <w:kern w:val="0"/>
          <w:sz w:val="40"/>
          <w:szCs w:val="44"/>
        </w:rPr>
        <w:t>万得定制数据</w:t>
      </w:r>
      <w:r w:rsidR="00893A15" w:rsidRPr="00D310B4">
        <w:rPr>
          <w:rFonts w:ascii="仿宋_GB2312" w:eastAsia="仿宋_GB2312" w:hAnsi="新宋体" w:cs="仿宋_GB2312" w:hint="eastAsia"/>
          <w:b/>
          <w:color w:val="000000"/>
          <w:kern w:val="0"/>
          <w:sz w:val="40"/>
          <w:szCs w:val="44"/>
        </w:rPr>
        <w:t>项目单一来源采购信息公告</w:t>
      </w:r>
    </w:p>
    <w:p w:rsidR="00F73A10" w:rsidRDefault="00893A15">
      <w:pPr>
        <w:tabs>
          <w:tab w:val="left" w:pos="72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根据财政部《国有金融企业集中采购管理暂行规定》（财金[2018]9号）和上海浦东发展银行采购相关规定，现对</w:t>
      </w:r>
      <w:r w:rsidR="001D1AA3" w:rsidRPr="001D1AA3">
        <w:rPr>
          <w:rFonts w:ascii="仿宋_GB2312" w:eastAsia="仿宋_GB2312" w:hint="eastAsia"/>
          <w:sz w:val="28"/>
          <w:szCs w:val="28"/>
        </w:rPr>
        <w:t>202</w:t>
      </w:r>
      <w:r w:rsidR="00CF06E1">
        <w:rPr>
          <w:rFonts w:ascii="仿宋_GB2312" w:eastAsia="仿宋_GB2312" w:hint="eastAsia"/>
          <w:sz w:val="28"/>
          <w:szCs w:val="28"/>
        </w:rPr>
        <w:t>3</w:t>
      </w:r>
      <w:r w:rsidR="001D1AA3" w:rsidRPr="001D1AA3">
        <w:rPr>
          <w:rFonts w:ascii="仿宋_GB2312" w:eastAsia="仿宋_GB2312" w:hint="eastAsia"/>
          <w:sz w:val="28"/>
          <w:szCs w:val="28"/>
        </w:rPr>
        <w:t>年总行万得定制数据</w:t>
      </w:r>
      <w:r w:rsidRPr="00893A15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采购信息公示如下：</w:t>
      </w:r>
    </w:p>
    <w:p w:rsidR="00F73A10" w:rsidRPr="00DE61C9" w:rsidRDefault="00893A15" w:rsidP="00DE61C9">
      <w:pPr>
        <w:tabs>
          <w:tab w:val="left" w:pos="720"/>
        </w:tabs>
        <w:spacing w:line="360" w:lineRule="auto"/>
        <w:ind w:firstLineChars="200" w:firstLine="480"/>
        <w:rPr>
          <w:rFonts w:ascii="仿宋_GB2312" w:eastAsia="仿宋_GB2312"/>
          <w:spacing w:val="-20"/>
          <w:sz w:val="28"/>
          <w:szCs w:val="28"/>
        </w:rPr>
      </w:pPr>
      <w:r w:rsidRPr="00DE61C9">
        <w:rPr>
          <w:rFonts w:ascii="仿宋_GB2312" w:eastAsia="仿宋_GB2312" w:hint="eastAsia"/>
          <w:spacing w:val="-20"/>
          <w:sz w:val="28"/>
          <w:szCs w:val="28"/>
        </w:rPr>
        <w:t>一、项目名称：</w:t>
      </w:r>
      <w:r w:rsidR="001D1AA3" w:rsidRPr="001D1AA3">
        <w:rPr>
          <w:rFonts w:ascii="仿宋_GB2312" w:eastAsia="仿宋_GB2312" w:hint="eastAsia"/>
          <w:spacing w:val="-20"/>
          <w:sz w:val="28"/>
          <w:szCs w:val="28"/>
        </w:rPr>
        <w:t>202</w:t>
      </w:r>
      <w:r w:rsidR="00CF06E1">
        <w:rPr>
          <w:rFonts w:ascii="仿宋_GB2312" w:eastAsia="仿宋_GB2312" w:hint="eastAsia"/>
          <w:spacing w:val="-20"/>
          <w:sz w:val="28"/>
          <w:szCs w:val="28"/>
        </w:rPr>
        <w:t>3</w:t>
      </w:r>
      <w:r w:rsidR="001D1AA3" w:rsidRPr="001D1AA3">
        <w:rPr>
          <w:rFonts w:ascii="仿宋_GB2312" w:eastAsia="仿宋_GB2312" w:hint="eastAsia"/>
          <w:spacing w:val="-20"/>
          <w:sz w:val="28"/>
          <w:szCs w:val="28"/>
        </w:rPr>
        <w:t>年总行万得定制数据项目</w:t>
      </w:r>
    </w:p>
    <w:p w:rsidR="00D310B4" w:rsidRDefault="00893A15">
      <w:pPr>
        <w:tabs>
          <w:tab w:val="left" w:pos="72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二、采购内容：</w:t>
      </w:r>
    </w:p>
    <w:p w:rsidR="00D310B4" w:rsidRDefault="00D310B4">
      <w:pPr>
        <w:tabs>
          <w:tab w:val="left" w:pos="72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万得定制数据：</w:t>
      </w:r>
      <w:r w:rsidRPr="00D310B4">
        <w:rPr>
          <w:rFonts w:ascii="仿宋_GB2312" w:eastAsia="仿宋_GB2312" w:hint="eastAsia"/>
          <w:sz w:val="28"/>
          <w:szCs w:val="28"/>
        </w:rPr>
        <w:t>Misys资金管理系统接口、估值接口、新一代估值、Misys风控接口、押品系统、定制债券数据、财富管理系统、财务估值系统、天眼系统财务数据</w:t>
      </w:r>
      <w:r>
        <w:rPr>
          <w:rFonts w:ascii="仿宋_GB2312" w:eastAsia="仿宋_GB2312" w:hint="eastAsia"/>
          <w:sz w:val="28"/>
          <w:szCs w:val="28"/>
        </w:rPr>
        <w:t>、</w:t>
      </w:r>
      <w:r w:rsidRPr="00D310B4">
        <w:rPr>
          <w:rFonts w:ascii="仿宋_GB2312" w:eastAsia="仿宋_GB2312" w:hint="eastAsia"/>
          <w:sz w:val="28"/>
          <w:szCs w:val="28"/>
        </w:rPr>
        <w:t>市场风险FRTB系统数据</w:t>
      </w:r>
      <w:r w:rsidR="007A7C29"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1</w:t>
      </w:r>
      <w:r w:rsidR="00CF06E1">
        <w:rPr>
          <w:rFonts w:ascii="仿宋_GB2312" w:eastAsia="仿宋_GB2312" w:hint="eastAsia"/>
          <w:sz w:val="28"/>
          <w:szCs w:val="28"/>
        </w:rPr>
        <w:t>3</w:t>
      </w:r>
      <w:r w:rsidRPr="00D310B4">
        <w:rPr>
          <w:rFonts w:ascii="仿宋_GB2312" w:eastAsia="仿宋_GB2312" w:hint="eastAsia"/>
          <w:sz w:val="28"/>
          <w:szCs w:val="28"/>
        </w:rPr>
        <w:t>个系统接口定制数据的定期推送、信息维护等；</w:t>
      </w:r>
    </w:p>
    <w:p w:rsidR="00F73A10" w:rsidRDefault="00893A15">
      <w:pPr>
        <w:tabs>
          <w:tab w:val="left" w:pos="72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三、采购方式：单一来源采购</w:t>
      </w:r>
    </w:p>
    <w:p w:rsidR="00F73A10" w:rsidRDefault="00893A15">
      <w:pPr>
        <w:tabs>
          <w:tab w:val="left" w:pos="72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四、候选供应商：</w:t>
      </w:r>
      <w:r w:rsidR="001D1AA3" w:rsidRPr="001D1AA3">
        <w:rPr>
          <w:rFonts w:ascii="仿宋_GB2312" w:eastAsia="仿宋_GB2312" w:hint="eastAsia"/>
          <w:sz w:val="28"/>
          <w:szCs w:val="28"/>
        </w:rPr>
        <w:t>南京万得资讯科技有限公司</w:t>
      </w:r>
    </w:p>
    <w:p w:rsidR="00F73A10" w:rsidRDefault="00893A15">
      <w:pPr>
        <w:tabs>
          <w:tab w:val="left" w:pos="72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五、单一来源采购理由：</w:t>
      </w:r>
    </w:p>
    <w:p w:rsidR="00650C3F" w:rsidRDefault="001D1AA3" w:rsidP="00BE15CE">
      <w:pPr>
        <w:tabs>
          <w:tab w:val="left" w:pos="72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D1AA3">
        <w:rPr>
          <w:rFonts w:ascii="仿宋_GB2312" w:eastAsia="仿宋_GB2312" w:hint="eastAsia"/>
          <w:sz w:val="28"/>
          <w:szCs w:val="28"/>
        </w:rPr>
        <w:t>南京万得资讯科技有限公司</w:t>
      </w:r>
      <w:r w:rsidR="00893A15">
        <w:rPr>
          <w:rFonts w:ascii="仿宋_GB2312" w:eastAsia="仿宋_GB2312" w:hint="eastAsia"/>
          <w:sz w:val="28"/>
          <w:szCs w:val="28"/>
        </w:rPr>
        <w:t>为总行</w:t>
      </w:r>
      <w:r w:rsidR="00BE15CE">
        <w:rPr>
          <w:rFonts w:ascii="仿宋_GB2312" w:eastAsia="仿宋_GB2312" w:hint="eastAsia"/>
          <w:sz w:val="28"/>
          <w:szCs w:val="28"/>
        </w:rPr>
        <w:t>多年的</w:t>
      </w:r>
      <w:r>
        <w:rPr>
          <w:rFonts w:ascii="仿宋_GB2312" w:eastAsia="仿宋_GB2312" w:hint="eastAsia"/>
          <w:sz w:val="28"/>
          <w:szCs w:val="28"/>
        </w:rPr>
        <w:t>数据服务商,</w:t>
      </w:r>
      <w:r w:rsidR="00650C3F">
        <w:rPr>
          <w:rFonts w:ascii="仿宋_GB2312" w:eastAsia="仿宋_GB2312" w:hint="eastAsia"/>
          <w:sz w:val="28"/>
          <w:szCs w:val="28"/>
        </w:rPr>
        <w:t>该公司的定制数据一直为总行各业务、产品管理系统服务，其</w:t>
      </w:r>
      <w:r w:rsidR="00352575">
        <w:rPr>
          <w:rFonts w:ascii="仿宋_GB2312" w:eastAsia="仿宋_GB2312" w:hint="eastAsia"/>
          <w:sz w:val="28"/>
          <w:szCs w:val="28"/>
        </w:rPr>
        <w:t>个别</w:t>
      </w:r>
      <w:r w:rsidR="00650C3F">
        <w:rPr>
          <w:rFonts w:ascii="仿宋_GB2312" w:eastAsia="仿宋_GB2312" w:hint="eastAsia"/>
          <w:sz w:val="28"/>
          <w:szCs w:val="28"/>
        </w:rPr>
        <w:t>数据组合分析在银行业具备一定优势，</w:t>
      </w:r>
      <w:r>
        <w:rPr>
          <w:rFonts w:ascii="仿宋_GB2312" w:eastAsia="仿宋_GB2312" w:hint="eastAsia"/>
          <w:sz w:val="28"/>
          <w:szCs w:val="28"/>
        </w:rPr>
        <w:t>202</w:t>
      </w:r>
      <w:r w:rsidR="00CF06E1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年数据后评估报告评定为B(符合预期</w:t>
      </w:r>
      <w:r w:rsidR="00352575">
        <w:rPr>
          <w:rFonts w:ascii="仿宋_GB2312" w:eastAsia="仿宋_GB2312" w:hint="eastAsia"/>
          <w:sz w:val="28"/>
          <w:szCs w:val="28"/>
        </w:rPr>
        <w:t>)。此次采购数据</w:t>
      </w:r>
      <w:r w:rsidR="00A176AD">
        <w:rPr>
          <w:rFonts w:ascii="仿宋_GB2312" w:eastAsia="仿宋_GB2312" w:hint="eastAsia"/>
          <w:sz w:val="28"/>
          <w:szCs w:val="28"/>
        </w:rPr>
        <w:t>先期</w:t>
      </w:r>
      <w:r w:rsidR="00A176AD">
        <w:rPr>
          <w:rFonts w:ascii="仿宋_GB2312" w:eastAsia="仿宋_GB2312" w:hint="eastAsia"/>
          <w:sz w:val="28"/>
          <w:szCs w:val="28"/>
        </w:rPr>
        <w:t>已</w:t>
      </w:r>
      <w:r w:rsidR="00352575">
        <w:rPr>
          <w:rFonts w:ascii="仿宋_GB2312" w:eastAsia="仿宋_GB2312" w:hint="eastAsia"/>
          <w:sz w:val="28"/>
          <w:szCs w:val="28"/>
        </w:rPr>
        <w:t>与竞品进行比对，在</w:t>
      </w:r>
      <w:r w:rsidR="00A176AD">
        <w:rPr>
          <w:rFonts w:ascii="仿宋_GB2312" w:eastAsia="仿宋_GB2312" w:hint="eastAsia"/>
          <w:sz w:val="28"/>
          <w:szCs w:val="28"/>
        </w:rPr>
        <w:t>债券、基金等方面个别</w:t>
      </w:r>
      <w:bookmarkStart w:id="0" w:name="_GoBack"/>
      <w:bookmarkEnd w:id="0"/>
      <w:r w:rsidR="00A176AD">
        <w:rPr>
          <w:rFonts w:ascii="仿宋_GB2312" w:eastAsia="仿宋_GB2312" w:hint="eastAsia"/>
          <w:sz w:val="28"/>
          <w:szCs w:val="28"/>
        </w:rPr>
        <w:t>数据在准确性、完整性方面具有优势</w:t>
      </w:r>
      <w:r w:rsidR="00352575">
        <w:rPr>
          <w:rFonts w:ascii="仿宋_GB2312" w:eastAsia="仿宋_GB2312" w:hint="eastAsia"/>
          <w:sz w:val="28"/>
          <w:szCs w:val="28"/>
        </w:rPr>
        <w:t>，基于</w:t>
      </w:r>
      <w:r w:rsidR="00A176AD">
        <w:rPr>
          <w:rFonts w:ascii="仿宋_GB2312" w:eastAsia="仿宋_GB2312" w:hint="eastAsia"/>
          <w:sz w:val="28"/>
          <w:szCs w:val="28"/>
        </w:rPr>
        <w:t>数据的</w:t>
      </w:r>
      <w:r w:rsidR="00352575">
        <w:rPr>
          <w:rFonts w:ascii="仿宋_GB2312" w:eastAsia="仿宋_GB2312" w:hint="eastAsia"/>
          <w:sz w:val="28"/>
          <w:szCs w:val="28"/>
        </w:rPr>
        <w:t>系统</w:t>
      </w:r>
      <w:r>
        <w:rPr>
          <w:rFonts w:ascii="仿宋_GB2312" w:eastAsia="仿宋_GB2312" w:hint="eastAsia"/>
          <w:sz w:val="28"/>
          <w:szCs w:val="28"/>
        </w:rPr>
        <w:t>配套性和</w:t>
      </w:r>
      <w:r w:rsidR="00352575">
        <w:rPr>
          <w:rFonts w:ascii="仿宋_GB2312" w:eastAsia="仿宋_GB2312" w:hint="eastAsia"/>
          <w:sz w:val="28"/>
          <w:szCs w:val="28"/>
        </w:rPr>
        <w:t>延续性，</w:t>
      </w:r>
      <w:r w:rsidR="00A176AD">
        <w:rPr>
          <w:rFonts w:ascii="仿宋_GB2312" w:eastAsia="仿宋_GB2312" w:hint="eastAsia"/>
          <w:sz w:val="28"/>
          <w:szCs w:val="28"/>
        </w:rPr>
        <w:t>拟</w:t>
      </w:r>
      <w:r w:rsidR="00650C3F">
        <w:rPr>
          <w:rFonts w:ascii="仿宋_GB2312" w:eastAsia="仿宋_GB2312" w:hint="eastAsia"/>
          <w:sz w:val="28"/>
          <w:szCs w:val="28"/>
        </w:rPr>
        <w:t>续购其</w:t>
      </w:r>
      <w:r w:rsidR="00650C3F" w:rsidRPr="0079706F">
        <w:rPr>
          <w:rFonts w:ascii="仿宋_GB2312" w:eastAsia="仿宋_GB2312" w:hint="eastAsia"/>
          <w:sz w:val="28"/>
          <w:szCs w:val="28"/>
        </w:rPr>
        <w:t>定制数据</w:t>
      </w:r>
      <w:r w:rsidR="00650C3F">
        <w:rPr>
          <w:rFonts w:ascii="仿宋_GB2312" w:eastAsia="仿宋_GB2312" w:hint="eastAsia"/>
          <w:sz w:val="28"/>
          <w:szCs w:val="28"/>
        </w:rPr>
        <w:t>服务。</w:t>
      </w:r>
    </w:p>
    <w:p w:rsidR="00F73A10" w:rsidRDefault="00893A15">
      <w:pPr>
        <w:tabs>
          <w:tab w:val="left" w:pos="72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六、对本项目采购情况、采购方式、拟邀请供应商等有异议的，可以自本公示起5个工作日内，以书面形式向相关部门提出。</w:t>
      </w:r>
    </w:p>
    <w:p w:rsidR="00F73A10" w:rsidRDefault="00F73A10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</w:p>
    <w:p w:rsidR="00F73A10" w:rsidRDefault="00893A15">
      <w:pPr>
        <w:snapToGrid w:val="0"/>
        <w:spacing w:line="360" w:lineRule="auto"/>
        <w:ind w:left="720"/>
        <w:rPr>
          <w:rFonts w:ascii="仿宋_GB2312" w:eastAsia="仿宋_GB2312" w:hAnsi="仿宋" w:cs="仿宋_GB2312"/>
          <w:color w:val="00000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/>
          <w:sz w:val="28"/>
          <w:szCs w:val="28"/>
          <w:lang w:bidi="ar"/>
        </w:rPr>
        <w:t>联系人：上海浦东发展银行股份有限公司</w:t>
      </w:r>
    </w:p>
    <w:p w:rsidR="00F73A10" w:rsidRDefault="00893A15">
      <w:pPr>
        <w:snapToGrid w:val="0"/>
        <w:spacing w:line="360" w:lineRule="auto"/>
        <w:ind w:left="720"/>
        <w:rPr>
          <w:rFonts w:eastAsia="仿宋_GB2312"/>
        </w:rPr>
      </w:pPr>
      <w:r>
        <w:rPr>
          <w:rFonts w:ascii="仿宋_GB2312" w:eastAsia="仿宋_GB2312" w:hAnsi="仿宋" w:cs="仿宋_GB2312" w:hint="eastAsia"/>
          <w:color w:val="000000"/>
          <w:sz w:val="28"/>
          <w:szCs w:val="28"/>
          <w:lang w:bidi="ar"/>
        </w:rPr>
        <w:t>联系邮箱：</w:t>
      </w:r>
      <w:hyperlink r:id="rId10" w:history="1">
        <w:r>
          <w:rPr>
            <w:rStyle w:val="a3"/>
            <w:rFonts w:ascii="仿宋_GB2312" w:eastAsia="仿宋_GB2312" w:hAnsi="仿宋" w:cs="仿宋_GB2312" w:hint="eastAsia"/>
            <w:color w:val="000000"/>
            <w:sz w:val="28"/>
            <w:szCs w:val="28"/>
            <w:u w:val="none"/>
          </w:rPr>
          <w:t>dcsc02@spdb.com.cn</w:t>
        </w:r>
      </w:hyperlink>
    </w:p>
    <w:sectPr w:rsidR="00F73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08" w:rsidRDefault="008D4008" w:rsidP="008D2137">
      <w:r>
        <w:separator/>
      </w:r>
    </w:p>
  </w:endnote>
  <w:endnote w:type="continuationSeparator" w:id="0">
    <w:p w:rsidR="008D4008" w:rsidRDefault="008D4008" w:rsidP="008D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08" w:rsidRDefault="008D4008" w:rsidP="008D2137">
      <w:r>
        <w:separator/>
      </w:r>
    </w:p>
  </w:footnote>
  <w:footnote w:type="continuationSeparator" w:id="0">
    <w:p w:rsidR="008D4008" w:rsidRDefault="008D4008" w:rsidP="008D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610C25"/>
    <w:rsid w:val="00186C59"/>
    <w:rsid w:val="001D1AA3"/>
    <w:rsid w:val="0029678C"/>
    <w:rsid w:val="00352575"/>
    <w:rsid w:val="0038457D"/>
    <w:rsid w:val="00497A5E"/>
    <w:rsid w:val="005C3C01"/>
    <w:rsid w:val="00650C3F"/>
    <w:rsid w:val="006B3CA3"/>
    <w:rsid w:val="007A7C29"/>
    <w:rsid w:val="00893A15"/>
    <w:rsid w:val="008D2137"/>
    <w:rsid w:val="008D4008"/>
    <w:rsid w:val="00A176AD"/>
    <w:rsid w:val="00A81DA4"/>
    <w:rsid w:val="00B552AF"/>
    <w:rsid w:val="00B92EEB"/>
    <w:rsid w:val="00BE15CE"/>
    <w:rsid w:val="00CB5EFB"/>
    <w:rsid w:val="00CF06E1"/>
    <w:rsid w:val="00D310B4"/>
    <w:rsid w:val="00D62DDE"/>
    <w:rsid w:val="00DE61C9"/>
    <w:rsid w:val="00DF0F3C"/>
    <w:rsid w:val="00E778E5"/>
    <w:rsid w:val="00F73A10"/>
    <w:rsid w:val="06470F22"/>
    <w:rsid w:val="16EF3749"/>
    <w:rsid w:val="1AFC35C9"/>
    <w:rsid w:val="32EB48BC"/>
    <w:rsid w:val="39610C25"/>
    <w:rsid w:val="4F8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D3223"/>
  <w15:docId w15:val="{96E2D14A-5EB0-4C9F-899A-7E1A9030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8D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213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8D2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D21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csc02@spdb.com.c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892CA87AC3C449149E796A069584A" ma:contentTypeVersion="0" ma:contentTypeDescription="Create a new document." ma:contentTypeScope="" ma:versionID="36a0b2e3b99e6066eb4e892e704603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228767-2997-4CC7-876C-0363F918D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FED13-2638-4AB0-A40E-4BD489D4B2B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01B92BE-051C-4FFD-A6D8-E3CDD411A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王静宇</cp:lastModifiedBy>
  <cp:revision>3</cp:revision>
  <cp:lastPrinted>2019-04-23T08:16:00Z</cp:lastPrinted>
  <dcterms:created xsi:type="dcterms:W3CDTF">2023-05-30T03:18:00Z</dcterms:created>
  <dcterms:modified xsi:type="dcterms:W3CDTF">2023-05-30T05:29:00Z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0x0101005CF892CA87AC3C449149E796A069584A</vt:lpwstr>
  </property>
</Properties>
</file>